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-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6"/>
      </w:tblGrid>
      <w:tr w:rsidR="002C7E01" w:rsidRPr="0006402D" w:rsidTr="002C7E01">
        <w:trPr>
          <w:trHeight w:val="300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E01" w:rsidRPr="0006402D" w:rsidRDefault="00E055CA" w:rsidP="00350C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56"/>
                <w:szCs w:val="56"/>
                <w:lang w:eastAsia="tr-TR"/>
              </w:rPr>
            </w:pPr>
            <w:r w:rsidRPr="00E055CA">
              <w:rPr>
                <w:rFonts w:ascii="Arial" w:hAnsi="Arial" w:cs="Arial"/>
                <w:color w:val="000000"/>
                <w:sz w:val="72"/>
                <w:szCs w:val="72"/>
              </w:rPr>
              <w:t xml:space="preserve">   </w:t>
            </w:r>
            <w:r w:rsidR="00852C55" w:rsidRPr="005B71F9"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u w:val="single"/>
                <w:lang w:eastAsia="tr-TR"/>
              </w:rPr>
              <w:t>YEMEK</w:t>
            </w:r>
            <w:r w:rsidR="00852C55"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tr-TR"/>
              </w:rPr>
              <w:t xml:space="preserve"> </w:t>
            </w:r>
            <w:r w:rsidR="00552C7C"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tr-TR"/>
              </w:rPr>
              <w:t xml:space="preserve">ve </w:t>
            </w:r>
            <w:r w:rsidR="00552C7C" w:rsidRPr="00552C7C"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u w:val="single"/>
                <w:lang w:eastAsia="tr-TR"/>
              </w:rPr>
              <w:t>KISMİ ZAMANLI ÇALIŞMA</w:t>
            </w:r>
            <w:r w:rsidR="00552C7C"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tr-TR"/>
              </w:rPr>
              <w:t xml:space="preserve"> </w:t>
            </w:r>
            <w:r w:rsidR="00852C55"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tr-TR"/>
              </w:rPr>
              <w:t>BURSU</w:t>
            </w:r>
          </w:p>
        </w:tc>
      </w:tr>
    </w:tbl>
    <w:p w:rsidR="00852C55" w:rsidRPr="00552C7C" w:rsidRDefault="00552C7C" w:rsidP="002C7E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48"/>
          <w:szCs w:val="48"/>
        </w:rPr>
      </w:pPr>
      <w:r w:rsidRPr="00552C7C">
        <w:rPr>
          <w:rFonts w:ascii="Arial" w:hAnsi="Arial" w:cs="Arial"/>
          <w:sz w:val="48"/>
          <w:szCs w:val="48"/>
        </w:rPr>
        <w:t xml:space="preserve">    </w:t>
      </w:r>
      <w:r w:rsidR="00852C55" w:rsidRPr="00552C7C">
        <w:rPr>
          <w:rFonts w:ascii="Arial" w:hAnsi="Arial" w:cs="Arial"/>
          <w:sz w:val="48"/>
          <w:szCs w:val="48"/>
        </w:rPr>
        <w:t xml:space="preserve">Fakültemiz yemek </w:t>
      </w:r>
      <w:r w:rsidRPr="00552C7C">
        <w:rPr>
          <w:rFonts w:ascii="Arial" w:hAnsi="Arial" w:cs="Arial"/>
          <w:sz w:val="48"/>
          <w:szCs w:val="48"/>
        </w:rPr>
        <w:t xml:space="preserve">ve kısmi zamanlı çalışma </w:t>
      </w:r>
      <w:r w:rsidR="00852C55" w:rsidRPr="00552C7C">
        <w:rPr>
          <w:rFonts w:ascii="Arial" w:hAnsi="Arial" w:cs="Arial"/>
          <w:sz w:val="48"/>
          <w:szCs w:val="48"/>
        </w:rPr>
        <w:t xml:space="preserve">burs müracaatları formları Bölüm Sekreterliğinden alınabilir. Doldurulan formlar </w:t>
      </w:r>
      <w:r w:rsidR="00852C55" w:rsidRPr="00552C7C">
        <w:rPr>
          <w:rFonts w:ascii="Arial" w:hAnsi="Arial" w:cs="Arial"/>
          <w:b/>
          <w:sz w:val="48"/>
          <w:szCs w:val="48"/>
          <w:u w:val="single"/>
        </w:rPr>
        <w:t>en geç</w:t>
      </w:r>
      <w:r w:rsidR="005B71F9" w:rsidRPr="00552C7C">
        <w:rPr>
          <w:rFonts w:ascii="Arial" w:hAnsi="Arial" w:cs="Arial"/>
          <w:b/>
          <w:sz w:val="48"/>
          <w:szCs w:val="48"/>
          <w:u w:val="single"/>
        </w:rPr>
        <w:t xml:space="preserve"> 13 Ekim 2014 Pazartesi</w:t>
      </w:r>
      <w:r w:rsidR="005B71F9" w:rsidRPr="00552C7C">
        <w:rPr>
          <w:rFonts w:ascii="Arial" w:hAnsi="Arial" w:cs="Arial"/>
          <w:sz w:val="48"/>
          <w:szCs w:val="48"/>
        </w:rPr>
        <w:t xml:space="preserve"> mesai bitimine kadar</w:t>
      </w:r>
      <w:r w:rsidR="00852C55" w:rsidRPr="00552C7C">
        <w:rPr>
          <w:rFonts w:ascii="Arial" w:hAnsi="Arial" w:cs="Arial"/>
          <w:sz w:val="48"/>
          <w:szCs w:val="48"/>
        </w:rPr>
        <w:t xml:space="preserve"> Bölüm </w:t>
      </w:r>
      <w:r w:rsidR="00CE7F69" w:rsidRPr="00552C7C">
        <w:rPr>
          <w:rFonts w:ascii="Arial" w:hAnsi="Arial" w:cs="Arial"/>
          <w:sz w:val="48"/>
          <w:szCs w:val="48"/>
        </w:rPr>
        <w:t>S</w:t>
      </w:r>
      <w:r w:rsidR="00852C55" w:rsidRPr="00552C7C">
        <w:rPr>
          <w:rFonts w:ascii="Arial" w:hAnsi="Arial" w:cs="Arial"/>
          <w:sz w:val="48"/>
          <w:szCs w:val="48"/>
        </w:rPr>
        <w:t>ekreterliklerine teslim</w:t>
      </w:r>
      <w:r w:rsidR="00276AA9">
        <w:rPr>
          <w:rFonts w:ascii="Arial" w:hAnsi="Arial" w:cs="Arial"/>
          <w:sz w:val="48"/>
          <w:szCs w:val="48"/>
        </w:rPr>
        <w:t xml:space="preserve"> e</w:t>
      </w:r>
      <w:bookmarkStart w:id="0" w:name="_GoBack"/>
      <w:bookmarkEnd w:id="0"/>
      <w:r w:rsidR="00852C55" w:rsidRPr="00552C7C">
        <w:rPr>
          <w:rFonts w:ascii="Arial" w:hAnsi="Arial" w:cs="Arial"/>
          <w:sz w:val="48"/>
          <w:szCs w:val="48"/>
        </w:rPr>
        <w:t xml:space="preserve">dilecektir. </w:t>
      </w:r>
      <w:r w:rsidRPr="00552C7C">
        <w:rPr>
          <w:rFonts w:ascii="Arial" w:hAnsi="Arial" w:cs="Arial"/>
          <w:sz w:val="48"/>
          <w:szCs w:val="48"/>
        </w:rPr>
        <w:t xml:space="preserve">Kısmi zamanlı çalışma formları </w:t>
      </w:r>
      <w:r w:rsidRPr="00552C7C">
        <w:rPr>
          <w:rFonts w:ascii="Arial" w:hAnsi="Arial" w:cs="Arial"/>
          <w:sz w:val="48"/>
          <w:szCs w:val="48"/>
          <w:u w:val="single"/>
        </w:rPr>
        <w:t>Akademik</w:t>
      </w:r>
      <w:r w:rsidRPr="00552C7C">
        <w:rPr>
          <w:rFonts w:ascii="Arial" w:hAnsi="Arial" w:cs="Arial"/>
          <w:sz w:val="48"/>
          <w:szCs w:val="48"/>
        </w:rPr>
        <w:t xml:space="preserve"> ve </w:t>
      </w:r>
      <w:r w:rsidRPr="00552C7C">
        <w:rPr>
          <w:rFonts w:ascii="Arial" w:hAnsi="Arial" w:cs="Arial"/>
          <w:sz w:val="48"/>
          <w:szCs w:val="48"/>
          <w:u w:val="single"/>
        </w:rPr>
        <w:t>İdari Birimler</w:t>
      </w:r>
      <w:r w:rsidRPr="00552C7C">
        <w:rPr>
          <w:rFonts w:ascii="Arial" w:hAnsi="Arial" w:cs="Arial"/>
          <w:sz w:val="48"/>
          <w:szCs w:val="48"/>
        </w:rPr>
        <w:t xml:space="preserve"> olarak 2 ayrı form şeklinde düzenlenmiştir. Çalışma</w:t>
      </w:r>
      <w:r>
        <w:rPr>
          <w:rFonts w:ascii="Arial" w:hAnsi="Arial" w:cs="Arial"/>
          <w:sz w:val="48"/>
          <w:szCs w:val="48"/>
        </w:rPr>
        <w:t>k</w:t>
      </w:r>
      <w:r w:rsidRPr="00552C7C">
        <w:rPr>
          <w:rFonts w:ascii="Arial" w:hAnsi="Arial" w:cs="Arial"/>
          <w:sz w:val="48"/>
          <w:szCs w:val="48"/>
        </w:rPr>
        <w:t xml:space="preserve"> istediğiniz birime göre formların doldurulması gerekmektedir.</w:t>
      </w:r>
    </w:p>
    <w:sectPr w:rsidR="00852C55" w:rsidRPr="00552C7C" w:rsidSect="00E055CA">
      <w:headerReference w:type="default" r:id="rId8"/>
      <w:footerReference w:type="default" r:id="rId9"/>
      <w:pgSz w:w="16838" w:h="11906" w:orient="landscape"/>
      <w:pgMar w:top="56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A9B" w:rsidRDefault="00E72A9B" w:rsidP="00A368EB">
      <w:pPr>
        <w:spacing w:after="0" w:line="240" w:lineRule="auto"/>
      </w:pPr>
      <w:r>
        <w:separator/>
      </w:r>
    </w:p>
  </w:endnote>
  <w:endnote w:type="continuationSeparator" w:id="0">
    <w:p w:rsidR="00E72A9B" w:rsidRDefault="00E72A9B" w:rsidP="00A36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istral">
    <w:panose1 w:val="03090702030407020403"/>
    <w:charset w:val="A2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4266"/>
      <w:gridCol w:w="9954"/>
    </w:tblGrid>
    <w:tr w:rsidR="003C4E59" w:rsidRPr="003C4E59">
      <w:trPr>
        <w:trHeight w:val="360"/>
      </w:trPr>
      <w:tc>
        <w:tcPr>
          <w:tcW w:w="1500" w:type="pct"/>
          <w:shd w:val="clear" w:color="auto" w:fill="8064A2" w:themeFill="accent4"/>
        </w:tcPr>
        <w:p w:rsidR="003C4E59" w:rsidRDefault="003C4E59">
          <w:pPr>
            <w:pStyle w:val="Altbilgi"/>
            <w:rPr>
              <w:color w:val="FFFFFF" w:themeColor="background1"/>
            </w:rPr>
          </w:pPr>
        </w:p>
      </w:tc>
      <w:tc>
        <w:tcPr>
          <w:tcW w:w="3500" w:type="pct"/>
        </w:tcPr>
        <w:p w:rsidR="003C4E59" w:rsidRPr="003C4E59" w:rsidRDefault="003C4E59" w:rsidP="003C4E59">
          <w:pPr>
            <w:pStyle w:val="Altbilgi"/>
            <w:jc w:val="right"/>
            <w:rPr>
              <w:b/>
              <w:sz w:val="52"/>
              <w:szCs w:val="52"/>
            </w:rPr>
          </w:pPr>
          <w:r w:rsidRPr="003C4E59">
            <w:rPr>
              <w:b/>
              <w:sz w:val="52"/>
              <w:szCs w:val="52"/>
            </w:rPr>
            <w:t xml:space="preserve"> İŞLETME FAKÜLTESİ DEKANLIĞI</w:t>
          </w:r>
        </w:p>
      </w:tc>
    </w:tr>
  </w:tbl>
  <w:p w:rsidR="003C4E59" w:rsidRDefault="003C4E5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A9B" w:rsidRDefault="00E72A9B" w:rsidP="00A368EB">
      <w:pPr>
        <w:spacing w:after="0" w:line="240" w:lineRule="auto"/>
      </w:pPr>
      <w:r>
        <w:separator/>
      </w:r>
    </w:p>
  </w:footnote>
  <w:footnote w:type="continuationSeparator" w:id="0">
    <w:p w:rsidR="00E72A9B" w:rsidRDefault="00E72A9B" w:rsidP="00A36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E59" w:rsidRPr="003C3F6A" w:rsidRDefault="003C4E59" w:rsidP="00E055CA">
    <w:pPr>
      <w:pStyle w:val="stbilgi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b/>
        <w:sz w:val="32"/>
        <w:szCs w:val="32"/>
      </w:rPr>
    </w:pPr>
    <w:r>
      <w:rPr>
        <w:noProof/>
        <w:lang w:eastAsia="tr-TR"/>
      </w:rPr>
      <w:drawing>
        <wp:inline distT="0" distB="0" distL="0" distR="0" wp14:anchorId="4E1E89F6" wp14:editId="049F8221">
          <wp:extent cx="1143000" cy="1428750"/>
          <wp:effectExtent l="19050" t="0" r="0" b="0"/>
          <wp:docPr id="19" name="Resim 19" descr="http://www.haber.sakarya.edu.tr/kutuphane/download/logo/dikey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http://www.haber.sakarya.edu.tr/kutuphane/download/logo/dikey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42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055CA" w:rsidRPr="00E055CA">
      <w:rPr>
        <w:rFonts w:ascii="Mistral" w:eastAsiaTheme="majorEastAsia" w:hAnsi="Mistral" w:cstheme="majorBidi"/>
        <w:b/>
        <w:sz w:val="70"/>
        <w:szCs w:val="70"/>
      </w:rPr>
      <w:t xml:space="preserve">                        </w:t>
    </w:r>
    <w:r w:rsidRPr="003C3F6A">
      <w:rPr>
        <w:rFonts w:ascii="Mistral" w:eastAsiaTheme="majorEastAsia" w:hAnsi="Mistral" w:cstheme="majorBidi"/>
        <w:b/>
        <w:sz w:val="70"/>
        <w:szCs w:val="70"/>
        <w:u w:val="double"/>
      </w:rPr>
      <w:t>DUYURU</w:t>
    </w:r>
  </w:p>
  <w:p w:rsidR="003C4E59" w:rsidRDefault="003C4E59">
    <w:pPr>
      <w:pStyle w:val="stbilgi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noProof/>
        <w:lang w:eastAsia="tr-TR"/>
      </w:rPr>
      <w:drawing>
        <wp:inline distT="0" distB="0" distL="0" distR="0" wp14:anchorId="300874CA" wp14:editId="4F754325">
          <wp:extent cx="3971925" cy="5619750"/>
          <wp:effectExtent l="19050" t="0" r="9525" b="0"/>
          <wp:docPr id="16" name="Resim 16" descr="http://www.haber.sakarya.edu.tr/kutuphane/download/logo/dikey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ttp://www.haber.sakarya.edu.tr/kutuphane/download/logo/dikey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561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rPr>
        <w:rFonts w:asciiTheme="majorHAnsi" w:eastAsiaTheme="majorEastAsia" w:hAnsiTheme="majorHAnsi" w:cstheme="majorBidi"/>
        <w:sz w:val="32"/>
        <w:szCs w:val="32"/>
      </w:rPr>
      <w:alias w:val="Başlık"/>
      <w:id w:val="77738743"/>
      <w:placeholder>
        <w:docPart w:val="10AB59B53E1147CE84877B6B16DAC0EA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C4E59" w:rsidRDefault="003C4E59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[Belge başlığını yazın]</w:t>
        </w:r>
      </w:p>
    </w:sdtContent>
  </w:sdt>
  <w:p w:rsidR="00A368EB" w:rsidRDefault="00A368EB" w:rsidP="003C4E5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8FD"/>
    <w:rsid w:val="000D58FD"/>
    <w:rsid w:val="001003C4"/>
    <w:rsid w:val="00276AA9"/>
    <w:rsid w:val="002C5A66"/>
    <w:rsid w:val="002C7E01"/>
    <w:rsid w:val="00325CCF"/>
    <w:rsid w:val="00333BB6"/>
    <w:rsid w:val="00350CCD"/>
    <w:rsid w:val="0036193E"/>
    <w:rsid w:val="003C3F6A"/>
    <w:rsid w:val="003C4E59"/>
    <w:rsid w:val="004472A8"/>
    <w:rsid w:val="004A70AF"/>
    <w:rsid w:val="004E590E"/>
    <w:rsid w:val="00552C7C"/>
    <w:rsid w:val="005B71F9"/>
    <w:rsid w:val="00622348"/>
    <w:rsid w:val="00852C55"/>
    <w:rsid w:val="00855309"/>
    <w:rsid w:val="00855E8D"/>
    <w:rsid w:val="008657A7"/>
    <w:rsid w:val="00A368EB"/>
    <w:rsid w:val="00B2045A"/>
    <w:rsid w:val="00CE7F69"/>
    <w:rsid w:val="00CF6187"/>
    <w:rsid w:val="00D1279E"/>
    <w:rsid w:val="00D943F6"/>
    <w:rsid w:val="00E055CA"/>
    <w:rsid w:val="00E7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3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6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68EB"/>
  </w:style>
  <w:style w:type="paragraph" w:styleId="Altbilgi">
    <w:name w:val="footer"/>
    <w:basedOn w:val="Normal"/>
    <w:link w:val="AltbilgiChar"/>
    <w:uiPriority w:val="99"/>
    <w:unhideWhenUsed/>
    <w:rsid w:val="00A36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68EB"/>
  </w:style>
  <w:style w:type="paragraph" w:styleId="BalonMetni">
    <w:name w:val="Balloon Text"/>
    <w:basedOn w:val="Normal"/>
    <w:link w:val="BalonMetniChar"/>
    <w:uiPriority w:val="99"/>
    <w:semiHidden/>
    <w:unhideWhenUsed/>
    <w:rsid w:val="00A36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0AB59B53E1147CE84877B6B16DAC0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1E6D78-8BE7-4425-B657-E876A603FB4C}"/>
      </w:docPartPr>
      <w:docPartBody>
        <w:p w:rsidR="0012166E" w:rsidRDefault="00282064" w:rsidP="00282064">
          <w:pPr>
            <w:pStyle w:val="10AB59B53E1147CE84877B6B16DAC0E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istral">
    <w:panose1 w:val="03090702030407020403"/>
    <w:charset w:val="A2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82064"/>
    <w:rsid w:val="0012166E"/>
    <w:rsid w:val="001C16E0"/>
    <w:rsid w:val="00282064"/>
    <w:rsid w:val="00331AD7"/>
    <w:rsid w:val="00691685"/>
    <w:rsid w:val="009F47FD"/>
    <w:rsid w:val="00A10FDF"/>
    <w:rsid w:val="00AD5C81"/>
    <w:rsid w:val="00FB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6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574A970D79E345C4A37C50E601129B0A">
    <w:name w:val="574A970D79E345C4A37C50E601129B0A"/>
    <w:rsid w:val="00282064"/>
  </w:style>
  <w:style w:type="paragraph" w:customStyle="1" w:styleId="647C464861ED4FCAA20527B0166CDDFD">
    <w:name w:val="647C464861ED4FCAA20527B0166CDDFD"/>
    <w:rsid w:val="00282064"/>
  </w:style>
  <w:style w:type="paragraph" w:customStyle="1" w:styleId="10AB59B53E1147CE84877B6B16DAC0EA">
    <w:name w:val="10AB59B53E1147CE84877B6B16DAC0EA"/>
    <w:rsid w:val="0028206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7FD5A-5C6F-41F2-9DD0-07C369E3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Halil</cp:lastModifiedBy>
  <cp:revision>12</cp:revision>
  <cp:lastPrinted>2014-09-30T11:03:00Z</cp:lastPrinted>
  <dcterms:created xsi:type="dcterms:W3CDTF">2013-10-01T07:20:00Z</dcterms:created>
  <dcterms:modified xsi:type="dcterms:W3CDTF">2014-10-01T12:34:00Z</dcterms:modified>
</cp:coreProperties>
</file>